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87E9" w14:textId="0172DC73" w:rsidR="005007EA" w:rsidRDefault="00124306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3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rd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May</w:t>
      </w:r>
      <w:r w:rsidR="00B77927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2026</w:t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AD2235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St</w:t>
      </w:r>
      <w:r w:rsidR="00EA5CDE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412552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MMM </w:t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412552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Service</w:t>
      </w:r>
      <w:r w:rsidR="000A4D15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of Holy </w:t>
      </w:r>
      <w:r w:rsidR="00412552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C</w:t>
      </w:r>
      <w:r w:rsidR="000A4D15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</w:p>
    <w:p w14:paraId="0129A326" w14:textId="5077BA8C" w:rsidR="00EA5CDE" w:rsidRPr="005007EA" w:rsidRDefault="005007EA" w:rsidP="00471D90">
      <w:pPr>
        <w:rPr>
          <w:rFonts w:ascii="Arial" w:hAnsi="Arial" w:cs="Arial"/>
          <w:b/>
          <w:bCs/>
          <w:highlight w:val="lightGray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5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Sunday of Easter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</w:t>
      </w:r>
      <w:r w:rsidR="00EA5CDE" w:rsidRPr="005007EA">
        <w:rPr>
          <w:rFonts w:ascii="Arial" w:hAnsi="Arial" w:cs="Arial"/>
          <w:b/>
          <w:bCs/>
          <w:highlight w:val="lightGray"/>
        </w:rPr>
        <w:t>9.3</w:t>
      </w:r>
      <w:r w:rsidR="00BB465A" w:rsidRPr="005007EA">
        <w:rPr>
          <w:rFonts w:ascii="Arial" w:hAnsi="Arial" w:cs="Arial"/>
          <w:b/>
          <w:bCs/>
          <w:highlight w:val="lightGray"/>
        </w:rPr>
        <w:t>0</w:t>
      </w:r>
      <w:r w:rsidR="00276576" w:rsidRPr="005007EA">
        <w:rPr>
          <w:rFonts w:ascii="Arial" w:hAnsi="Arial" w:cs="Arial"/>
          <w:b/>
          <w:bCs/>
          <w:highlight w:val="lightGray"/>
        </w:rPr>
        <w:t>am</w:t>
      </w:r>
    </w:p>
    <w:p w14:paraId="112426DB" w14:textId="77777777" w:rsidR="00276576" w:rsidRPr="005007EA" w:rsidRDefault="00276576">
      <w:pPr>
        <w:rPr>
          <w:rFonts w:ascii="Arial" w:hAnsi="Arial" w:cs="Arial"/>
          <w:b/>
          <w:bCs/>
          <w:highlight w:val="lightGray"/>
        </w:rPr>
      </w:pPr>
    </w:p>
    <w:p w14:paraId="43C8E6DA" w14:textId="2A5E9DB4" w:rsidR="00EA5CDE" w:rsidRPr="005007EA" w:rsidRDefault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Welcome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DD008C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77E97855" w14:textId="77777777" w:rsidR="00CE284C" w:rsidRDefault="00CE284C">
      <w:pPr>
        <w:rPr>
          <w:rFonts w:ascii="Arial" w:hAnsi="Arial" w:cs="Arial"/>
          <w:b/>
          <w:bCs/>
        </w:rPr>
      </w:pPr>
    </w:p>
    <w:p w14:paraId="41C9E40B" w14:textId="647A836F" w:rsidR="005007EA" w:rsidRDefault="005007EA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  <w:highlight w:val="lightGray"/>
        </w:rPr>
        <w:t>Hymn 511: Oh Lord my God</w:t>
      </w:r>
    </w:p>
    <w:p w14:paraId="694701DC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6B0F4D2" w14:textId="0AA1E9CB" w:rsidR="00983E13" w:rsidRPr="005007EA" w:rsidRDefault="00983E13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Prayer of P</w:t>
      </w:r>
      <w:r w:rsidR="00DD008C" w:rsidRPr="005007EA">
        <w:rPr>
          <w:rFonts w:ascii="Arial" w:hAnsi="Arial" w:cs="Arial"/>
          <w:b/>
          <w:bCs/>
        </w:rPr>
        <w:t>enitence</w:t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 xml:space="preserve"> </w:t>
      </w:r>
      <w:r w:rsid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Pr="005007EA">
        <w:rPr>
          <w:rFonts w:ascii="Arial" w:hAnsi="Arial" w:cs="Arial"/>
          <w:b/>
          <w:bCs/>
        </w:rPr>
        <w:t>Regina</w:t>
      </w:r>
    </w:p>
    <w:p w14:paraId="3CCD8137" w14:textId="77777777" w:rsidR="00983E13" w:rsidRPr="005007EA" w:rsidRDefault="00983E13">
      <w:pPr>
        <w:rPr>
          <w:rFonts w:ascii="Arial" w:hAnsi="Arial" w:cs="Arial"/>
          <w:b/>
          <w:bCs/>
        </w:rPr>
      </w:pPr>
    </w:p>
    <w:p w14:paraId="46A1575A" w14:textId="6133529B" w:rsidR="00EA5CDE" w:rsidRPr="005007EA" w:rsidRDefault="00E902F2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Confession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4FF9610F" w14:textId="77777777" w:rsidR="00F1428E" w:rsidRPr="005007EA" w:rsidRDefault="00F1428E">
      <w:pPr>
        <w:rPr>
          <w:rFonts w:ascii="Arial" w:hAnsi="Arial" w:cs="Arial"/>
          <w:b/>
          <w:bCs/>
        </w:rPr>
      </w:pPr>
    </w:p>
    <w:p w14:paraId="79C7EE5E" w14:textId="7D0A474E" w:rsidR="006420FD" w:rsidRDefault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Absolution </w:t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  <w:t xml:space="preserve">      </w:t>
      </w:r>
      <w:r w:rsidR="00412552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 xml:space="preserve">Revd </w:t>
      </w:r>
      <w:r w:rsidR="003D7A59" w:rsidRPr="005007EA">
        <w:rPr>
          <w:rFonts w:ascii="Arial" w:hAnsi="Arial" w:cs="Arial"/>
          <w:b/>
          <w:bCs/>
        </w:rPr>
        <w:t>L Fox</w:t>
      </w:r>
    </w:p>
    <w:p w14:paraId="56F8CE6F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39CA7DA" w14:textId="4DED445C" w:rsidR="00EA5CDE" w:rsidRPr="005007EA" w:rsidRDefault="00E902F2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Collect</w:t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  <w:t xml:space="preserve">     </w:t>
      </w:r>
      <w:r w:rsidR="00B1006D" w:rsidRPr="005007EA">
        <w:rPr>
          <w:rFonts w:ascii="Arial" w:hAnsi="Arial" w:cs="Arial"/>
          <w:b/>
          <w:bCs/>
        </w:rPr>
        <w:t xml:space="preserve">   </w:t>
      </w:r>
      <w:r w:rsidR="00124306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 </w:t>
      </w:r>
      <w:r w:rsidR="00124306" w:rsidRPr="005007EA">
        <w:rPr>
          <w:rFonts w:ascii="Arial" w:hAnsi="Arial" w:cs="Arial"/>
          <w:b/>
          <w:bCs/>
        </w:rPr>
        <w:t>Revd</w:t>
      </w:r>
      <w:r w:rsidR="003D7A59" w:rsidRPr="005007EA">
        <w:rPr>
          <w:rFonts w:ascii="Arial" w:hAnsi="Arial" w:cs="Arial"/>
          <w:b/>
          <w:bCs/>
        </w:rPr>
        <w:t xml:space="preserve"> Fox</w:t>
      </w:r>
    </w:p>
    <w:p w14:paraId="28D7F6D8" w14:textId="5BC20587" w:rsidR="009C0921" w:rsidRPr="009C0921" w:rsidRDefault="009C0921" w:rsidP="009C0921">
      <w:pPr>
        <w:pStyle w:val="NoSpacing"/>
        <w:jc w:val="both"/>
        <w:rPr>
          <w:rFonts w:ascii="Arial" w:hAnsi="Arial" w:cs="Arial"/>
        </w:rPr>
      </w:pPr>
      <w:r w:rsidRPr="009C0921">
        <w:rPr>
          <w:rFonts w:ascii="Arial" w:hAnsi="Arial" w:cs="Arial"/>
        </w:rPr>
        <w:t>Almighty God,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who through your only-begotten Son Jesus Christ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have overcome death and opened to us the gate of everlasting life: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grant that, as by your grace going before us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you put into our minds good desires,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so by your continual help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we may bring them to good effect;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through Jesus Christ our risen Lord,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9C0921">
        <w:rPr>
          <w:rFonts w:ascii="Arial" w:hAnsi="Arial" w:cs="Arial"/>
        </w:rPr>
        <w:t>one God, now and for ever.</w:t>
      </w:r>
    </w:p>
    <w:p w14:paraId="02D16DB7" w14:textId="77777777" w:rsidR="005007EA" w:rsidRDefault="005007EA" w:rsidP="00B1006D">
      <w:pPr>
        <w:rPr>
          <w:rFonts w:ascii="Arial" w:hAnsi="Arial" w:cs="Arial"/>
          <w:b/>
          <w:bCs/>
          <w:highlight w:val="lightGray"/>
        </w:rPr>
      </w:pPr>
    </w:p>
    <w:p w14:paraId="26B6EBFF" w14:textId="6BD1CBA6" w:rsidR="00983E13" w:rsidRPr="005007EA" w:rsidRDefault="0015202B" w:rsidP="00B1006D">
      <w:pPr>
        <w:rPr>
          <w:rFonts w:ascii="Arial" w:hAnsi="Arial" w:cs="Arial"/>
          <w:b/>
          <w:bCs/>
          <w:highlight w:val="lightGray"/>
        </w:rPr>
      </w:pPr>
      <w:r w:rsidRPr="009C0921">
        <w:rPr>
          <w:rFonts w:ascii="Arial" w:hAnsi="Arial" w:cs="Arial"/>
          <w:b/>
          <w:bCs/>
        </w:rPr>
        <w:t>The Gloria</w:t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B1006D" w:rsidRPr="005007EA">
        <w:rPr>
          <w:rFonts w:ascii="Arial" w:hAnsi="Arial" w:cs="Arial"/>
          <w:b/>
          <w:bCs/>
        </w:rPr>
        <w:t xml:space="preserve">         </w:t>
      </w:r>
      <w:r w:rsidR="005A54F5" w:rsidRPr="005007EA">
        <w:rPr>
          <w:rFonts w:ascii="Arial" w:hAnsi="Arial" w:cs="Arial"/>
          <w:b/>
          <w:bCs/>
        </w:rPr>
        <w:t xml:space="preserve"> </w:t>
      </w:r>
      <w:r w:rsidR="008F5D0B" w:rsidRPr="005007EA">
        <w:rPr>
          <w:rFonts w:ascii="Arial" w:hAnsi="Arial" w:cs="Arial"/>
          <w:b/>
          <w:bCs/>
        </w:rPr>
        <w:t xml:space="preserve"> </w:t>
      </w:r>
      <w:r w:rsidR="00DD4249" w:rsidRPr="005007EA">
        <w:rPr>
          <w:rFonts w:ascii="Arial" w:hAnsi="Arial" w:cs="Arial"/>
          <w:b/>
          <w:bCs/>
        </w:rPr>
        <w:t xml:space="preserve">Revd </w:t>
      </w:r>
      <w:r w:rsidR="003D7A59" w:rsidRPr="005007EA">
        <w:rPr>
          <w:rFonts w:ascii="Arial" w:hAnsi="Arial" w:cs="Arial"/>
          <w:b/>
          <w:bCs/>
        </w:rPr>
        <w:t>Fox</w:t>
      </w:r>
    </w:p>
    <w:p w14:paraId="385C8C0A" w14:textId="77777777" w:rsidR="00665D98" w:rsidRPr="005007EA" w:rsidRDefault="00665D98" w:rsidP="00EA5CDE">
      <w:pPr>
        <w:rPr>
          <w:rFonts w:ascii="Arial" w:hAnsi="Arial" w:cs="Arial"/>
          <w:b/>
          <w:bCs/>
          <w:highlight w:val="lightGray"/>
        </w:rPr>
      </w:pPr>
    </w:p>
    <w:p w14:paraId="2BA1E4DF" w14:textId="66186116" w:rsidR="00B77927" w:rsidRPr="005007EA" w:rsidRDefault="00E902F2" w:rsidP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  <w:u w:val="single"/>
        </w:rPr>
        <w:t xml:space="preserve">Scripture </w:t>
      </w:r>
      <w:r w:rsidR="00F81856" w:rsidRPr="005007EA">
        <w:rPr>
          <w:rFonts w:ascii="Arial" w:hAnsi="Arial" w:cs="Arial"/>
          <w:b/>
          <w:bCs/>
          <w:u w:val="single"/>
        </w:rPr>
        <w:t>Reading</w:t>
      </w:r>
      <w:r w:rsidR="005007EA">
        <w:rPr>
          <w:rFonts w:ascii="Arial" w:hAnsi="Arial" w:cs="Arial"/>
          <w:b/>
          <w:bCs/>
          <w:u w:val="single"/>
        </w:rPr>
        <w:t>:</w:t>
      </w:r>
      <w:r w:rsidR="009F4B1E" w:rsidRPr="005007EA">
        <w:rPr>
          <w:rFonts w:ascii="Arial" w:hAnsi="Arial" w:cs="Arial"/>
        </w:rPr>
        <w:t xml:space="preserve"> </w:t>
      </w:r>
      <w:r w:rsidR="00B77927" w:rsidRPr="005007EA">
        <w:rPr>
          <w:rFonts w:ascii="Arial" w:hAnsi="Arial" w:cs="Arial"/>
          <w:b/>
          <w:bCs/>
        </w:rPr>
        <w:t xml:space="preserve"> </w:t>
      </w:r>
      <w:r w:rsidR="009F4B1E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  <w:color w:val="1D213F"/>
          <w:shd w:val="clear" w:color="auto" w:fill="FDFEFF"/>
        </w:rPr>
        <w:t xml:space="preserve">1 Peter 2: 2 – 10;   </w:t>
      </w:r>
      <w:r w:rsidR="005007EA">
        <w:rPr>
          <w:rFonts w:ascii="Arial" w:hAnsi="Arial" w:cs="Arial"/>
          <w:b/>
          <w:bCs/>
          <w:color w:val="1D213F"/>
          <w:shd w:val="clear" w:color="auto" w:fill="FDFEFF"/>
        </w:rPr>
        <w:tab/>
      </w:r>
      <w:r w:rsidR="005007EA">
        <w:rPr>
          <w:rFonts w:ascii="Arial" w:hAnsi="Arial" w:cs="Arial"/>
          <w:b/>
          <w:bCs/>
          <w:color w:val="1D213F"/>
          <w:shd w:val="clear" w:color="auto" w:fill="FDFEFF"/>
        </w:rPr>
        <w:tab/>
      </w:r>
      <w:r w:rsidR="009C0921">
        <w:rPr>
          <w:rFonts w:ascii="Arial" w:hAnsi="Arial" w:cs="Arial"/>
          <w:b/>
          <w:bCs/>
          <w:color w:val="1D213F"/>
          <w:shd w:val="clear" w:color="auto" w:fill="FDFEFF"/>
        </w:rPr>
        <w:tab/>
      </w:r>
      <w:r w:rsidR="009C0921">
        <w:rPr>
          <w:rFonts w:ascii="Arial" w:hAnsi="Arial" w:cs="Arial"/>
          <w:b/>
          <w:bCs/>
          <w:color w:val="1D213F"/>
          <w:shd w:val="clear" w:color="auto" w:fill="FDFEFF"/>
        </w:rPr>
        <w:tab/>
      </w:r>
      <w:r w:rsidR="009F4B1E" w:rsidRPr="005007EA">
        <w:rPr>
          <w:rFonts w:ascii="Arial" w:hAnsi="Arial" w:cs="Arial"/>
          <w:b/>
          <w:bCs/>
        </w:rPr>
        <w:t xml:space="preserve">        </w:t>
      </w:r>
      <w:r w:rsidR="00B77927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 </w:t>
      </w:r>
      <w:r w:rsidR="005A54F5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>Sheila B</w:t>
      </w:r>
    </w:p>
    <w:p w14:paraId="4B3D91FE" w14:textId="1E565A10" w:rsidR="005007EA" w:rsidRDefault="009C0921" w:rsidP="00B100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5007EA">
        <w:rPr>
          <w:rFonts w:ascii="Arial" w:hAnsi="Arial" w:cs="Arial"/>
          <w:b/>
          <w:bCs/>
          <w:color w:val="1D213F"/>
          <w:shd w:val="clear" w:color="auto" w:fill="FDFEFF"/>
        </w:rPr>
        <w:t>John 14: 1 – 14</w:t>
      </w:r>
    </w:p>
    <w:p w14:paraId="440AE291" w14:textId="77777777" w:rsidR="009C0921" w:rsidRDefault="009C0921" w:rsidP="00B1006D">
      <w:pPr>
        <w:rPr>
          <w:rFonts w:ascii="Arial" w:hAnsi="Arial" w:cs="Arial"/>
          <w:b/>
          <w:bCs/>
        </w:rPr>
      </w:pPr>
    </w:p>
    <w:p w14:paraId="19B3003F" w14:textId="668E7C4E" w:rsidR="006420FD" w:rsidRPr="005007EA" w:rsidRDefault="00EA5CDE" w:rsidP="00B1006D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Sermon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>Regina</w:t>
      </w:r>
    </w:p>
    <w:p w14:paraId="511BF214" w14:textId="0343A23E" w:rsidR="00EA5CDE" w:rsidRPr="005007EA" w:rsidRDefault="00EA5CDE" w:rsidP="00EA5CDE">
      <w:pPr>
        <w:rPr>
          <w:rFonts w:ascii="Arial" w:hAnsi="Arial" w:cs="Arial"/>
          <w:b/>
          <w:bCs/>
        </w:rPr>
      </w:pPr>
    </w:p>
    <w:p w14:paraId="7800D4AB" w14:textId="4B8E1909" w:rsidR="00EA5CDE" w:rsidRPr="005007EA" w:rsidRDefault="00EA5CDE" w:rsidP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Creed </w:t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6CA47CA6" w14:textId="77777777" w:rsidR="000A4D15" w:rsidRPr="005007EA" w:rsidRDefault="000A4D15" w:rsidP="00EA5CDE">
      <w:pPr>
        <w:rPr>
          <w:rFonts w:ascii="Arial" w:hAnsi="Arial" w:cs="Arial"/>
          <w:b/>
          <w:bCs/>
        </w:rPr>
      </w:pPr>
    </w:p>
    <w:p w14:paraId="6AD8BE0D" w14:textId="177A6BE1" w:rsidR="00EA5CDE" w:rsidRPr="005007EA" w:rsidRDefault="00471D9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Intercessions</w:t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  </w:t>
      </w:r>
      <w:r w:rsidR="00F81856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  <w:color w:val="111111"/>
          <w:shd w:val="clear" w:color="auto" w:fill="FEFEFE"/>
        </w:rPr>
        <w:t>Karen</w:t>
      </w:r>
    </w:p>
    <w:p w14:paraId="407BAF39" w14:textId="77777777" w:rsidR="00EA5CDE" w:rsidRDefault="00EA5CDE">
      <w:pPr>
        <w:rPr>
          <w:rFonts w:ascii="Arial" w:hAnsi="Arial" w:cs="Arial"/>
          <w:b/>
          <w:bCs/>
        </w:rPr>
      </w:pPr>
    </w:p>
    <w:p w14:paraId="1FDB5DF5" w14:textId="7F7DF864" w:rsidR="005007EA" w:rsidRDefault="005007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Peace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Revd Fox</w:t>
      </w:r>
    </w:p>
    <w:p w14:paraId="61A5D5E8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51CE39FF" w14:textId="42A80B21" w:rsidR="00DD008C" w:rsidRPr="005007EA" w:rsidRDefault="00A5782B" w:rsidP="00715030">
      <w:pPr>
        <w:shd w:val="clear" w:color="auto" w:fill="D9D9D9" w:themeFill="background1" w:themeFillShade="D9"/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  <w:highlight w:val="lightGray"/>
        </w:rPr>
        <w:t xml:space="preserve">Hymn </w:t>
      </w:r>
      <w:r w:rsidR="001C7F6E" w:rsidRPr="005007EA">
        <w:rPr>
          <w:rFonts w:ascii="Arial" w:hAnsi="Arial" w:cs="Arial"/>
          <w:b/>
          <w:bCs/>
          <w:highlight w:val="lightGray"/>
        </w:rPr>
        <w:t>6</w:t>
      </w:r>
      <w:r w:rsidR="001C7F6E" w:rsidRPr="005007EA">
        <w:rPr>
          <w:rFonts w:ascii="Arial" w:hAnsi="Arial" w:cs="Arial"/>
          <w:b/>
          <w:bCs/>
        </w:rPr>
        <w:t>36</w:t>
      </w:r>
      <w:r w:rsidR="005007EA">
        <w:rPr>
          <w:rFonts w:ascii="Arial" w:hAnsi="Arial" w:cs="Arial"/>
          <w:b/>
          <w:bCs/>
        </w:rPr>
        <w:t>:</w:t>
      </w:r>
      <w:r w:rsidR="008F5D0B" w:rsidRPr="005007EA">
        <w:rPr>
          <w:rFonts w:ascii="Arial" w:hAnsi="Arial" w:cs="Arial"/>
          <w:b/>
          <w:bCs/>
        </w:rPr>
        <w:t xml:space="preserve"> The </w:t>
      </w:r>
      <w:r w:rsidR="00817DFF" w:rsidRPr="005007EA">
        <w:rPr>
          <w:rFonts w:ascii="Arial" w:hAnsi="Arial" w:cs="Arial"/>
          <w:b/>
          <w:bCs/>
        </w:rPr>
        <w:t>Church’s one foundation</w:t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  <w:t xml:space="preserve">  </w:t>
      </w:r>
      <w:r w:rsidR="008F5D0B" w:rsidRPr="005007EA">
        <w:rPr>
          <w:rFonts w:ascii="Arial" w:hAnsi="Arial" w:cs="Arial"/>
          <w:b/>
          <w:bCs/>
        </w:rPr>
        <w:t xml:space="preserve">       </w:t>
      </w:r>
      <w:r w:rsidR="00B37A15" w:rsidRPr="005007EA">
        <w:rPr>
          <w:rFonts w:ascii="Arial" w:hAnsi="Arial" w:cs="Arial"/>
          <w:b/>
          <w:bCs/>
        </w:rPr>
        <w:t>(Offertory)</w:t>
      </w:r>
    </w:p>
    <w:p w14:paraId="7C35BBFF" w14:textId="254226D1" w:rsidR="000A4D15" w:rsidRDefault="000A4D15" w:rsidP="000A4D15">
      <w:pPr>
        <w:rPr>
          <w:rFonts w:ascii="Arial" w:hAnsi="Arial" w:cs="Arial"/>
          <w:b/>
          <w:bCs/>
        </w:rPr>
      </w:pPr>
    </w:p>
    <w:p w14:paraId="65EAC0EB" w14:textId="613B9B30" w:rsidR="00F6737D" w:rsidRDefault="00F6737D" w:rsidP="000A4D15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Holy Communion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Revd Fox</w:t>
      </w:r>
    </w:p>
    <w:p w14:paraId="457F91C9" w14:textId="1098C6D7" w:rsidR="006408D4" w:rsidRPr="005007EA" w:rsidRDefault="00D353A2" w:rsidP="000A4D15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Choir Anthem</w:t>
      </w:r>
    </w:p>
    <w:p w14:paraId="3E90CC5E" w14:textId="77777777" w:rsidR="00D353A2" w:rsidRPr="005007EA" w:rsidRDefault="00D353A2" w:rsidP="000A4D15">
      <w:pPr>
        <w:rPr>
          <w:rFonts w:ascii="Arial" w:hAnsi="Arial" w:cs="Arial"/>
          <w:b/>
          <w:bCs/>
        </w:rPr>
      </w:pPr>
    </w:p>
    <w:p w14:paraId="7D07F869" w14:textId="63F9BC50" w:rsidR="00715030" w:rsidRPr="005007EA" w:rsidRDefault="00F6737D" w:rsidP="000A4D15">
      <w:pPr>
        <w:rPr>
          <w:rFonts w:ascii="Arial" w:hAnsi="Arial" w:cs="Arial"/>
          <w:b/>
          <w:bCs/>
        </w:rPr>
      </w:pPr>
      <w:r w:rsidRPr="00F6737D">
        <w:rPr>
          <w:rFonts w:ascii="Arial" w:hAnsi="Arial" w:cs="Arial"/>
          <w:b/>
          <w:bCs/>
          <w:highlight w:val="lightGray"/>
        </w:rPr>
        <w:t>Hymn 297: How sweet the name of Jesus sounds</w:t>
      </w:r>
    </w:p>
    <w:p w14:paraId="4B182D32" w14:textId="77777777" w:rsidR="00F6737D" w:rsidRDefault="00F6737D" w:rsidP="006420FD">
      <w:pPr>
        <w:rPr>
          <w:rFonts w:ascii="Arial" w:hAnsi="Arial" w:cs="Arial"/>
          <w:b/>
          <w:bCs/>
        </w:rPr>
      </w:pPr>
    </w:p>
    <w:p w14:paraId="23689C91" w14:textId="4311B2D1" w:rsidR="00BB465A" w:rsidRPr="005007EA" w:rsidRDefault="00BB465A" w:rsidP="00BB465A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Notices</w:t>
      </w:r>
      <w:r w:rsidR="00627D5E" w:rsidRPr="005007EA">
        <w:rPr>
          <w:rFonts w:ascii="Arial" w:hAnsi="Arial" w:cs="Arial"/>
          <w:b/>
          <w:bCs/>
        </w:rPr>
        <w:t>/Ba</w:t>
      </w:r>
      <w:r w:rsidR="00F6737D">
        <w:rPr>
          <w:rFonts w:ascii="Arial" w:hAnsi="Arial" w:cs="Arial"/>
          <w:b/>
          <w:bCs/>
        </w:rPr>
        <w:t>n</w:t>
      </w:r>
      <w:r w:rsidR="00627D5E" w:rsidRPr="005007EA">
        <w:rPr>
          <w:rFonts w:ascii="Arial" w:hAnsi="Arial" w:cs="Arial"/>
          <w:b/>
          <w:bCs/>
        </w:rPr>
        <w:t>ns</w:t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213CD0" w:rsidRPr="005007EA">
        <w:rPr>
          <w:rFonts w:ascii="Arial" w:hAnsi="Arial" w:cs="Arial"/>
          <w:b/>
          <w:bCs/>
        </w:rPr>
        <w:tab/>
      </w:r>
      <w:r w:rsidR="00F6737D">
        <w:rPr>
          <w:rFonts w:ascii="Arial" w:hAnsi="Arial" w:cs="Arial"/>
          <w:b/>
          <w:bCs/>
        </w:rPr>
        <w:tab/>
      </w:r>
      <w:r w:rsidR="00F6737D">
        <w:rPr>
          <w:rFonts w:ascii="Arial" w:hAnsi="Arial" w:cs="Arial"/>
          <w:b/>
          <w:bCs/>
        </w:rPr>
        <w:tab/>
      </w:r>
      <w:r w:rsidR="00F6737D">
        <w:rPr>
          <w:rFonts w:ascii="Arial" w:hAnsi="Arial" w:cs="Arial"/>
          <w:b/>
          <w:bCs/>
        </w:rPr>
        <w:tab/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  Regina</w:t>
      </w:r>
    </w:p>
    <w:p w14:paraId="2248D7C3" w14:textId="3380A2AA" w:rsidR="00F1428E" w:rsidRDefault="00F1428E" w:rsidP="000A4D15">
      <w:pPr>
        <w:rPr>
          <w:rFonts w:ascii="Arial" w:hAnsi="Arial" w:cs="Arial"/>
          <w:b/>
          <w:bCs/>
        </w:rPr>
      </w:pPr>
    </w:p>
    <w:p w14:paraId="6B8E3430" w14:textId="27EF3FEC" w:rsidR="00F6737D" w:rsidRDefault="00F6737D" w:rsidP="000A4D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Blessing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Revd Fox</w:t>
      </w:r>
    </w:p>
    <w:p w14:paraId="2725FBDE" w14:textId="77777777" w:rsidR="00F6737D" w:rsidRDefault="00F6737D" w:rsidP="000A4D15">
      <w:pPr>
        <w:rPr>
          <w:rFonts w:ascii="Arial" w:hAnsi="Arial" w:cs="Arial"/>
          <w:b/>
          <w:bCs/>
        </w:rPr>
      </w:pPr>
    </w:p>
    <w:p w14:paraId="1BACDE68" w14:textId="7DA2C0B1" w:rsidR="00EA5CDE" w:rsidRPr="00F6737D" w:rsidRDefault="008F5D0B">
      <w:pPr>
        <w:rPr>
          <w:rFonts w:ascii="Arial" w:hAnsi="Arial" w:cs="Arial"/>
          <w:b/>
          <w:bCs/>
        </w:rPr>
      </w:pPr>
      <w:r w:rsidRPr="00F6737D">
        <w:rPr>
          <w:rFonts w:ascii="Arial" w:hAnsi="Arial" w:cs="Arial"/>
          <w:b/>
          <w:bCs/>
        </w:rPr>
        <w:t>Warden:</w:t>
      </w:r>
      <w:r w:rsidR="00376AE0" w:rsidRPr="00F6737D">
        <w:rPr>
          <w:rFonts w:ascii="Arial" w:hAnsi="Arial" w:cs="Arial"/>
          <w:b/>
          <w:bCs/>
        </w:rPr>
        <w:t xml:space="preserve">       </w:t>
      </w:r>
      <w:r w:rsidR="00124306" w:rsidRPr="00F6737D">
        <w:rPr>
          <w:rFonts w:ascii="Arial" w:hAnsi="Arial" w:cs="Arial"/>
          <w:b/>
          <w:bCs/>
        </w:rPr>
        <w:t>Paul T</w:t>
      </w:r>
    </w:p>
    <w:p w14:paraId="3744931F" w14:textId="2354673C" w:rsidR="00124306" w:rsidRPr="005007EA" w:rsidRDefault="00376AE0">
      <w:pPr>
        <w:rPr>
          <w:rFonts w:ascii="Arial" w:hAnsi="Arial" w:cs="Arial"/>
          <w:b/>
          <w:bCs/>
          <w:lang w:val="de-DE"/>
        </w:rPr>
      </w:pPr>
      <w:r w:rsidRPr="005007EA">
        <w:rPr>
          <w:rFonts w:ascii="Arial" w:hAnsi="Arial" w:cs="Arial"/>
          <w:b/>
          <w:bCs/>
          <w:lang w:val="de-DE"/>
        </w:rPr>
        <w:t xml:space="preserve">Welcome/Sides person: </w:t>
      </w:r>
      <w:r w:rsidR="00124306" w:rsidRPr="005007EA">
        <w:rPr>
          <w:rFonts w:ascii="Arial" w:hAnsi="Arial" w:cs="Arial"/>
          <w:b/>
          <w:bCs/>
          <w:lang w:val="de-DE"/>
        </w:rPr>
        <w:t>Sheila B</w:t>
      </w:r>
    </w:p>
    <w:p w14:paraId="6B1C3615" w14:textId="64A340B1" w:rsidR="00376AE0" w:rsidRPr="005007EA" w:rsidRDefault="008F5D0B">
      <w:pPr>
        <w:rPr>
          <w:rFonts w:ascii="Arial" w:hAnsi="Arial" w:cs="Arial"/>
          <w:b/>
          <w:bCs/>
          <w:lang w:val="de-DE"/>
        </w:rPr>
      </w:pPr>
      <w:r w:rsidRPr="005007EA">
        <w:rPr>
          <w:rFonts w:ascii="Arial" w:hAnsi="Arial" w:cs="Arial"/>
          <w:b/>
          <w:bCs/>
          <w:lang w:val="de-DE"/>
        </w:rPr>
        <w:t>Organist:</w:t>
      </w:r>
      <w:r w:rsidR="00376AE0" w:rsidRPr="005007EA">
        <w:rPr>
          <w:rFonts w:ascii="Arial" w:hAnsi="Arial" w:cs="Arial"/>
          <w:b/>
          <w:bCs/>
          <w:lang w:val="de-DE"/>
        </w:rPr>
        <w:t xml:space="preserve">   </w:t>
      </w:r>
      <w:r w:rsidR="00124306" w:rsidRPr="005007EA">
        <w:rPr>
          <w:rFonts w:ascii="Arial" w:hAnsi="Arial" w:cs="Arial"/>
          <w:b/>
          <w:bCs/>
          <w:lang w:val="de-DE"/>
        </w:rPr>
        <w:t xml:space="preserve"> </w:t>
      </w:r>
      <w:r w:rsidR="00376AE0" w:rsidRPr="005007EA">
        <w:rPr>
          <w:rFonts w:ascii="Arial" w:hAnsi="Arial" w:cs="Arial"/>
          <w:b/>
          <w:bCs/>
          <w:lang w:val="de-DE"/>
        </w:rPr>
        <w:t xml:space="preserve"> Katie</w:t>
      </w:r>
    </w:p>
    <w:p w14:paraId="2798669F" w14:textId="1EA80D3D" w:rsidR="00376AE0" w:rsidRPr="005007EA" w:rsidRDefault="008F5D0B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Camera:</w:t>
      </w:r>
      <w:r w:rsidR="00376AE0" w:rsidRPr="005007EA">
        <w:rPr>
          <w:rFonts w:ascii="Arial" w:hAnsi="Arial" w:cs="Arial"/>
          <w:b/>
          <w:bCs/>
        </w:rPr>
        <w:t xml:space="preserve">    </w:t>
      </w:r>
      <w:r w:rsidR="00124306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>Andrew</w:t>
      </w:r>
    </w:p>
    <w:p w14:paraId="24952C30" w14:textId="09720D65" w:rsidR="00376AE0" w:rsidRPr="005007EA" w:rsidRDefault="008F5D0B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Sounds:</w:t>
      </w:r>
      <w:r w:rsidR="00376AE0" w:rsidRPr="005007EA">
        <w:rPr>
          <w:rFonts w:ascii="Arial" w:hAnsi="Arial" w:cs="Arial"/>
          <w:b/>
          <w:bCs/>
        </w:rPr>
        <w:t xml:space="preserve">      </w:t>
      </w:r>
      <w:r w:rsidR="00124306" w:rsidRPr="005007EA">
        <w:rPr>
          <w:rFonts w:ascii="Arial" w:hAnsi="Arial" w:cs="Arial"/>
          <w:b/>
          <w:bCs/>
        </w:rPr>
        <w:t>Chris</w:t>
      </w:r>
      <w:r w:rsidR="00376AE0" w:rsidRPr="005007EA">
        <w:rPr>
          <w:rFonts w:ascii="Arial" w:hAnsi="Arial" w:cs="Arial"/>
          <w:b/>
          <w:bCs/>
        </w:rPr>
        <w:t xml:space="preserve"> </w:t>
      </w:r>
    </w:p>
    <w:p w14:paraId="7DF6E049" w14:textId="129F634F" w:rsidR="00376AE0" w:rsidRPr="005007EA" w:rsidRDefault="00376AE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Sacristan:  </w:t>
      </w:r>
      <w:r w:rsidR="00124306" w:rsidRPr="005007EA">
        <w:rPr>
          <w:rFonts w:ascii="Arial" w:hAnsi="Arial" w:cs="Arial"/>
          <w:b/>
          <w:bCs/>
        </w:rPr>
        <w:t xml:space="preserve">  </w:t>
      </w:r>
      <w:r w:rsidRPr="005007EA">
        <w:rPr>
          <w:rFonts w:ascii="Arial" w:hAnsi="Arial" w:cs="Arial"/>
          <w:b/>
          <w:bCs/>
        </w:rPr>
        <w:t>Karen</w:t>
      </w:r>
    </w:p>
    <w:sectPr w:rsidR="00376AE0" w:rsidRPr="00500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01C5C"/>
    <w:rsid w:val="00013356"/>
    <w:rsid w:val="00016624"/>
    <w:rsid w:val="00082CA7"/>
    <w:rsid w:val="000A4D15"/>
    <w:rsid w:val="000B59D0"/>
    <w:rsid w:val="000D0D84"/>
    <w:rsid w:val="00124306"/>
    <w:rsid w:val="0015202B"/>
    <w:rsid w:val="001B261E"/>
    <w:rsid w:val="001C7F6E"/>
    <w:rsid w:val="001F0530"/>
    <w:rsid w:val="00213CD0"/>
    <w:rsid w:val="00276576"/>
    <w:rsid w:val="0028693E"/>
    <w:rsid w:val="003548BB"/>
    <w:rsid w:val="00376AE0"/>
    <w:rsid w:val="00395400"/>
    <w:rsid w:val="003D7A59"/>
    <w:rsid w:val="00412552"/>
    <w:rsid w:val="004424B4"/>
    <w:rsid w:val="00471D90"/>
    <w:rsid w:val="004A5342"/>
    <w:rsid w:val="005007EA"/>
    <w:rsid w:val="005029E8"/>
    <w:rsid w:val="00536A19"/>
    <w:rsid w:val="00543BB8"/>
    <w:rsid w:val="00551F44"/>
    <w:rsid w:val="0057573B"/>
    <w:rsid w:val="005A20AE"/>
    <w:rsid w:val="005A54F5"/>
    <w:rsid w:val="00627D5E"/>
    <w:rsid w:val="006408D4"/>
    <w:rsid w:val="006420FD"/>
    <w:rsid w:val="00665D98"/>
    <w:rsid w:val="00715030"/>
    <w:rsid w:val="007A7A63"/>
    <w:rsid w:val="007C6F21"/>
    <w:rsid w:val="007D377D"/>
    <w:rsid w:val="008111AC"/>
    <w:rsid w:val="00817DFF"/>
    <w:rsid w:val="008F5D0B"/>
    <w:rsid w:val="00983E13"/>
    <w:rsid w:val="00994908"/>
    <w:rsid w:val="009C0921"/>
    <w:rsid w:val="009E4C95"/>
    <w:rsid w:val="009F4B1E"/>
    <w:rsid w:val="00A5782B"/>
    <w:rsid w:val="00A643D2"/>
    <w:rsid w:val="00A80412"/>
    <w:rsid w:val="00AB606A"/>
    <w:rsid w:val="00AD2235"/>
    <w:rsid w:val="00AE6B7A"/>
    <w:rsid w:val="00AF7698"/>
    <w:rsid w:val="00B1006D"/>
    <w:rsid w:val="00B37A15"/>
    <w:rsid w:val="00B47766"/>
    <w:rsid w:val="00B61BB7"/>
    <w:rsid w:val="00B77927"/>
    <w:rsid w:val="00B9398D"/>
    <w:rsid w:val="00BB465A"/>
    <w:rsid w:val="00BD6F3D"/>
    <w:rsid w:val="00C049AB"/>
    <w:rsid w:val="00C15EFD"/>
    <w:rsid w:val="00C818FE"/>
    <w:rsid w:val="00CA20CC"/>
    <w:rsid w:val="00CE284C"/>
    <w:rsid w:val="00D353A2"/>
    <w:rsid w:val="00D420C2"/>
    <w:rsid w:val="00DC651A"/>
    <w:rsid w:val="00DD008C"/>
    <w:rsid w:val="00DD0756"/>
    <w:rsid w:val="00DD4249"/>
    <w:rsid w:val="00E32BFE"/>
    <w:rsid w:val="00E37C1F"/>
    <w:rsid w:val="00E902F2"/>
    <w:rsid w:val="00EA5CDE"/>
    <w:rsid w:val="00EB2C6E"/>
    <w:rsid w:val="00EC2527"/>
    <w:rsid w:val="00EC2A3F"/>
    <w:rsid w:val="00F1428E"/>
    <w:rsid w:val="00F6737D"/>
    <w:rsid w:val="00F81856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5E721266-D680-4D15-88FD-8EF15259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  <w:style w:type="paragraph" w:customStyle="1" w:styleId="ve1">
    <w:name w:val="ve1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C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5</cp:revision>
  <cp:lastPrinted>2026-04-28T07:59:00Z</cp:lastPrinted>
  <dcterms:created xsi:type="dcterms:W3CDTF">2026-04-28T07:45:00Z</dcterms:created>
  <dcterms:modified xsi:type="dcterms:W3CDTF">2026-04-28T08:04:00Z</dcterms:modified>
</cp:coreProperties>
</file>